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F0DD" w14:textId="6A4AAE33" w:rsidR="00CF1E76" w:rsidRPr="00AD1A79" w:rsidRDefault="00CF1E76" w:rsidP="00CF1E76">
      <w:pPr>
        <w:rPr>
          <w:i/>
        </w:rPr>
      </w:pPr>
      <w:r>
        <w:rPr>
          <w:noProof/>
        </w:rPr>
        <w:drawing>
          <wp:anchor distT="0" distB="0" distL="114300" distR="114300" simplePos="0" relativeHeight="487596032" behindDoc="0" locked="0" layoutInCell="1" allowOverlap="1" wp14:anchorId="7E56874B" wp14:editId="58913DF5">
            <wp:simplePos x="0" y="0"/>
            <wp:positionH relativeFrom="column">
              <wp:posOffset>2670175</wp:posOffset>
            </wp:positionH>
            <wp:positionV relativeFrom="paragraph">
              <wp:posOffset>-36830</wp:posOffset>
            </wp:positionV>
            <wp:extent cx="667512" cy="749808"/>
            <wp:effectExtent l="0" t="0" r="0" b="0"/>
            <wp:wrapNone/>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cing right.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6751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6B6">
        <w:rPr>
          <w:sz w:val="28"/>
          <w:szCs w:val="28"/>
        </w:rPr>
        <w:t>LESLIE PUBLIC SCHOOLS</w:t>
      </w:r>
      <w:r>
        <w:tab/>
      </w:r>
      <w:r>
        <w:tab/>
      </w:r>
      <w:r>
        <w:tab/>
      </w:r>
      <w:r>
        <w:tab/>
        <w:t xml:space="preserve">                </w:t>
      </w:r>
      <w:r w:rsidR="008D4B50">
        <w:t xml:space="preserve">     </w:t>
      </w:r>
      <w:r w:rsidRPr="00AD1A79">
        <w:t xml:space="preserve">Woodworth Elementary (WW) </w:t>
      </w:r>
      <w:r w:rsidRPr="00AD1A79">
        <w:rPr>
          <w:i/>
        </w:rPr>
        <w:t>Grades K-4</w:t>
      </w:r>
    </w:p>
    <w:p w14:paraId="146E07E8" w14:textId="48804898" w:rsidR="00CF1E76" w:rsidRPr="00AD1A79" w:rsidRDefault="00CF1E76" w:rsidP="00CF1E76">
      <w:pPr>
        <w:rPr>
          <w:i/>
        </w:rPr>
      </w:pPr>
      <w:r>
        <w:rPr>
          <w:i/>
        </w:rPr>
        <w:tab/>
      </w:r>
      <w:r>
        <w:rPr>
          <w:i/>
        </w:rPr>
        <w:tab/>
      </w:r>
      <w:r>
        <w:rPr>
          <w:i/>
        </w:rPr>
        <w:tab/>
      </w:r>
      <w:r>
        <w:rPr>
          <w:i/>
        </w:rPr>
        <w:tab/>
      </w:r>
      <w:r>
        <w:rPr>
          <w:i/>
        </w:rPr>
        <w:tab/>
      </w:r>
      <w:r w:rsidRPr="00AD1A79">
        <w:tab/>
        <w:t xml:space="preserve">      </w:t>
      </w:r>
      <w:r>
        <w:t xml:space="preserve">             </w:t>
      </w:r>
      <w:r w:rsidRPr="00AD1A79">
        <w:t xml:space="preserve">   </w:t>
      </w:r>
      <w:r>
        <w:t xml:space="preserve">                        </w:t>
      </w:r>
      <w:r w:rsidR="008D4B50">
        <w:t xml:space="preserve">    </w:t>
      </w:r>
      <w:r>
        <w:t xml:space="preserve"> </w:t>
      </w:r>
      <w:r w:rsidRPr="00AD1A79">
        <w:t xml:space="preserve">Leslie Middle School (LMS) </w:t>
      </w:r>
      <w:r w:rsidRPr="00AD1A79">
        <w:rPr>
          <w:i/>
        </w:rPr>
        <w:t>Grades 5-8</w:t>
      </w:r>
    </w:p>
    <w:p w14:paraId="5C321CE8" w14:textId="45659BE5" w:rsidR="00CF1E76" w:rsidRDefault="00E70B65" w:rsidP="00CF1E76">
      <w:pPr>
        <w:rPr>
          <w:i/>
        </w:rPr>
      </w:pPr>
      <w:r>
        <w:rPr>
          <w:i/>
          <w:sz w:val="24"/>
          <w:szCs w:val="24"/>
        </w:rPr>
        <w:t xml:space="preserve">Student </w:t>
      </w:r>
      <w:r w:rsidR="00CF1E76" w:rsidRPr="008D4B50">
        <w:rPr>
          <w:i/>
          <w:sz w:val="24"/>
          <w:szCs w:val="24"/>
        </w:rPr>
        <w:t>Acceptable Use Form</w:t>
      </w:r>
      <w:r w:rsidR="00CF1E76">
        <w:rPr>
          <w:i/>
        </w:rPr>
        <w:tab/>
      </w:r>
      <w:r w:rsidR="00CF1E76">
        <w:rPr>
          <w:i/>
        </w:rPr>
        <w:tab/>
      </w:r>
      <w:r w:rsidR="00CF1E76">
        <w:rPr>
          <w:i/>
        </w:rPr>
        <w:tab/>
      </w:r>
      <w:r w:rsidR="00CF1E76">
        <w:rPr>
          <w:i/>
        </w:rPr>
        <w:tab/>
        <w:t xml:space="preserve">                                    </w:t>
      </w:r>
      <w:r w:rsidR="008D4B50">
        <w:rPr>
          <w:i/>
        </w:rPr>
        <w:tab/>
      </w:r>
      <w:r w:rsidR="00CF1E76" w:rsidRPr="00AD1A79">
        <w:t xml:space="preserve">Leslie High School (LHS) </w:t>
      </w:r>
      <w:r w:rsidR="00CF1E76" w:rsidRPr="00AD1A79">
        <w:rPr>
          <w:i/>
        </w:rPr>
        <w:t>Grades 9-12</w:t>
      </w:r>
      <w:r w:rsidR="00CF1E76">
        <w:rPr>
          <w:i/>
        </w:rPr>
        <w:tab/>
      </w:r>
      <w:r w:rsidR="00CF1E76">
        <w:rPr>
          <w:i/>
        </w:rPr>
        <w:tab/>
      </w:r>
      <w:r w:rsidR="00CF1E76">
        <w:rPr>
          <w:i/>
        </w:rPr>
        <w:tab/>
      </w:r>
      <w:r w:rsidR="00CF1E76">
        <w:rPr>
          <w:i/>
        </w:rPr>
        <w:tab/>
      </w:r>
      <w:r w:rsidR="00CF1E76">
        <w:rPr>
          <w:i/>
        </w:rPr>
        <w:tab/>
        <w:t xml:space="preserve">                                             </w:t>
      </w:r>
      <w:r w:rsidR="00875451">
        <w:rPr>
          <w:i/>
        </w:rPr>
        <w:t xml:space="preserve">            </w:t>
      </w:r>
      <w:r w:rsidR="008D4B50">
        <w:rPr>
          <w:i/>
        </w:rPr>
        <w:t xml:space="preserve">    </w:t>
      </w:r>
      <w:r w:rsidR="00875451">
        <w:rPr>
          <w:i/>
        </w:rPr>
        <w:t xml:space="preserve"> </w:t>
      </w:r>
      <w:r w:rsidR="00CF1E76">
        <w:t xml:space="preserve">Ingham Virtual High School (IVHS) </w:t>
      </w:r>
      <w:r w:rsidR="00CF1E76">
        <w:rPr>
          <w:i/>
        </w:rPr>
        <w:t>Grades 9-12</w:t>
      </w:r>
    </w:p>
    <w:p w14:paraId="098BD104" w14:textId="77777777" w:rsidR="00CF1E76" w:rsidRPr="00256F4E" w:rsidRDefault="00CF1E76" w:rsidP="00CF1E76">
      <w:pPr>
        <w:rPr>
          <w:i/>
        </w:rPr>
      </w:pPr>
      <w:r w:rsidRPr="00AD1A79">
        <w:rPr>
          <w:noProof/>
          <w:sz w:val="20"/>
          <w:szCs w:val="20"/>
        </w:rPr>
        <mc:AlternateContent>
          <mc:Choice Requires="wps">
            <w:drawing>
              <wp:anchor distT="0" distB="0" distL="114300" distR="114300" simplePos="0" relativeHeight="487595008" behindDoc="0" locked="0" layoutInCell="1" allowOverlap="1" wp14:anchorId="5702C7A1" wp14:editId="20B14D59">
                <wp:simplePos x="0" y="0"/>
                <wp:positionH relativeFrom="column">
                  <wp:posOffset>-5715</wp:posOffset>
                </wp:positionH>
                <wp:positionV relativeFrom="paragraph">
                  <wp:posOffset>115570</wp:posOffset>
                </wp:positionV>
                <wp:extent cx="67627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FFBCF" id="_x0000_t32" coordsize="21600,21600" o:spt="32" o:oned="t" path="m,l21600,21600e" filled="f">
                <v:path arrowok="t" fillok="f" o:connecttype="none"/>
                <o:lock v:ext="edit" shapetype="t"/>
              </v:shapetype>
              <v:shape id="AutoShape 2" o:spid="_x0000_s1026" type="#_x0000_t32" style="position:absolute;margin-left:-.45pt;margin-top:9.1pt;width:532.5pt;height:0;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Hr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H+Ypw8z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"/>
            </w:pict>
          </mc:Fallback>
        </mc:AlternateContent>
      </w:r>
    </w:p>
    <w:p w14:paraId="53DE4D09" w14:textId="77777777" w:rsidR="00CF1E76" w:rsidRDefault="00CF1E76">
      <w:pPr>
        <w:pStyle w:val="BodyText"/>
        <w:spacing w:before="62"/>
        <w:ind w:left="179"/>
        <w:jc w:val="center"/>
        <w:rPr>
          <w:color w:val="2F2F2F"/>
          <w:w w:val="105"/>
        </w:rPr>
      </w:pPr>
    </w:p>
    <w:p w14:paraId="123E3028" w14:textId="2AB4C8AD" w:rsidR="00605006" w:rsidRPr="00875451" w:rsidRDefault="00E70B65" w:rsidP="00CF1E76">
      <w:pPr>
        <w:pStyle w:val="BodyText"/>
        <w:spacing w:before="18"/>
        <w:jc w:val="center"/>
        <w:rPr>
          <w:rFonts w:asciiTheme="minorHAnsi" w:hAnsiTheme="minorHAnsi" w:cstheme="minorHAnsi"/>
          <w:b/>
          <w:color w:val="2F2F2F"/>
          <w:spacing w:val="-2"/>
          <w:w w:val="105"/>
          <w:sz w:val="28"/>
          <w:szCs w:val="28"/>
        </w:rPr>
      </w:pPr>
      <w:r>
        <w:rPr>
          <w:rFonts w:asciiTheme="minorHAnsi" w:hAnsiTheme="minorHAnsi" w:cstheme="minorHAnsi"/>
          <w:b/>
          <w:color w:val="2F2F2F"/>
          <w:w w:val="105"/>
          <w:sz w:val="28"/>
          <w:szCs w:val="28"/>
        </w:rPr>
        <w:t xml:space="preserve">Student </w:t>
      </w:r>
      <w:r w:rsidR="005050D1" w:rsidRPr="00875451">
        <w:rPr>
          <w:rFonts w:asciiTheme="minorHAnsi" w:hAnsiTheme="minorHAnsi" w:cstheme="minorHAnsi"/>
          <w:b/>
          <w:color w:val="2F2F2F"/>
          <w:w w:val="105"/>
          <w:sz w:val="28"/>
          <w:szCs w:val="28"/>
        </w:rPr>
        <w:t>Agreement</w:t>
      </w:r>
      <w:r w:rsidR="005050D1" w:rsidRPr="00875451">
        <w:rPr>
          <w:rFonts w:asciiTheme="minorHAnsi" w:hAnsiTheme="minorHAnsi" w:cstheme="minorHAnsi"/>
          <w:b/>
          <w:color w:val="2F2F2F"/>
          <w:spacing w:val="18"/>
          <w:w w:val="105"/>
          <w:sz w:val="28"/>
          <w:szCs w:val="28"/>
        </w:rPr>
        <w:t xml:space="preserve"> </w:t>
      </w:r>
      <w:r w:rsidR="005050D1" w:rsidRPr="00875451">
        <w:rPr>
          <w:rFonts w:asciiTheme="minorHAnsi" w:hAnsiTheme="minorHAnsi" w:cstheme="minorHAnsi"/>
          <w:b/>
          <w:color w:val="2F2F2F"/>
          <w:w w:val="105"/>
          <w:sz w:val="28"/>
          <w:szCs w:val="28"/>
        </w:rPr>
        <w:t>for</w:t>
      </w:r>
      <w:r w:rsidR="005050D1" w:rsidRPr="00875451">
        <w:rPr>
          <w:rFonts w:asciiTheme="minorHAnsi" w:hAnsiTheme="minorHAnsi" w:cstheme="minorHAnsi"/>
          <w:b/>
          <w:color w:val="2F2F2F"/>
          <w:spacing w:val="7"/>
          <w:w w:val="105"/>
          <w:sz w:val="28"/>
          <w:szCs w:val="28"/>
        </w:rPr>
        <w:t xml:space="preserve"> </w:t>
      </w:r>
      <w:r w:rsidR="005050D1" w:rsidRPr="00875451">
        <w:rPr>
          <w:rFonts w:asciiTheme="minorHAnsi" w:hAnsiTheme="minorHAnsi" w:cstheme="minorHAnsi"/>
          <w:b/>
          <w:color w:val="2F2F2F"/>
          <w:w w:val="105"/>
          <w:sz w:val="28"/>
          <w:szCs w:val="28"/>
        </w:rPr>
        <w:t>Acceptable</w:t>
      </w:r>
      <w:r w:rsidR="005050D1" w:rsidRPr="00875451">
        <w:rPr>
          <w:rFonts w:asciiTheme="minorHAnsi" w:hAnsiTheme="minorHAnsi" w:cstheme="minorHAnsi"/>
          <w:b/>
          <w:color w:val="2F2F2F"/>
          <w:spacing w:val="28"/>
          <w:w w:val="105"/>
          <w:sz w:val="28"/>
          <w:szCs w:val="28"/>
        </w:rPr>
        <w:t xml:space="preserve"> </w:t>
      </w:r>
      <w:r w:rsidR="005050D1" w:rsidRPr="00875451">
        <w:rPr>
          <w:rFonts w:asciiTheme="minorHAnsi" w:hAnsiTheme="minorHAnsi" w:cstheme="minorHAnsi"/>
          <w:b/>
          <w:color w:val="2F2F2F"/>
          <w:w w:val="105"/>
          <w:sz w:val="28"/>
          <w:szCs w:val="28"/>
        </w:rPr>
        <w:t>Use</w:t>
      </w:r>
      <w:r w:rsidR="005050D1" w:rsidRPr="00875451">
        <w:rPr>
          <w:rFonts w:asciiTheme="minorHAnsi" w:hAnsiTheme="minorHAnsi" w:cstheme="minorHAnsi"/>
          <w:b/>
          <w:color w:val="2F2F2F"/>
          <w:spacing w:val="12"/>
          <w:w w:val="105"/>
          <w:sz w:val="28"/>
          <w:szCs w:val="28"/>
        </w:rPr>
        <w:t xml:space="preserve"> </w:t>
      </w:r>
      <w:r w:rsidR="005050D1" w:rsidRPr="00875451">
        <w:rPr>
          <w:rFonts w:asciiTheme="minorHAnsi" w:hAnsiTheme="minorHAnsi" w:cstheme="minorHAnsi"/>
          <w:b/>
          <w:color w:val="2F2F2F"/>
          <w:w w:val="105"/>
          <w:sz w:val="28"/>
          <w:szCs w:val="28"/>
        </w:rPr>
        <w:t>of</w:t>
      </w:r>
      <w:r w:rsidR="005050D1" w:rsidRPr="00875451">
        <w:rPr>
          <w:rFonts w:asciiTheme="minorHAnsi" w:hAnsiTheme="minorHAnsi" w:cstheme="minorHAnsi"/>
          <w:b/>
          <w:color w:val="2F2F2F"/>
          <w:spacing w:val="12"/>
          <w:w w:val="105"/>
          <w:sz w:val="28"/>
          <w:szCs w:val="28"/>
        </w:rPr>
        <w:t xml:space="preserve"> </w:t>
      </w:r>
      <w:r w:rsidR="005050D1" w:rsidRPr="00875451">
        <w:rPr>
          <w:rFonts w:asciiTheme="minorHAnsi" w:hAnsiTheme="minorHAnsi" w:cstheme="minorHAnsi"/>
          <w:b/>
          <w:color w:val="2F2F2F"/>
          <w:w w:val="105"/>
          <w:sz w:val="28"/>
          <w:szCs w:val="28"/>
        </w:rPr>
        <w:t>Technology</w:t>
      </w:r>
      <w:r w:rsidR="005050D1" w:rsidRPr="00875451">
        <w:rPr>
          <w:rFonts w:asciiTheme="minorHAnsi" w:hAnsiTheme="minorHAnsi" w:cstheme="minorHAnsi"/>
          <w:b/>
          <w:color w:val="2F2F2F"/>
          <w:spacing w:val="16"/>
          <w:w w:val="105"/>
          <w:sz w:val="28"/>
          <w:szCs w:val="28"/>
        </w:rPr>
        <w:t xml:space="preserve"> </w:t>
      </w:r>
      <w:r w:rsidR="005050D1" w:rsidRPr="00875451">
        <w:rPr>
          <w:rFonts w:asciiTheme="minorHAnsi" w:hAnsiTheme="minorHAnsi" w:cstheme="minorHAnsi"/>
          <w:b/>
          <w:color w:val="2F2F2F"/>
          <w:spacing w:val="-2"/>
          <w:w w:val="105"/>
          <w:sz w:val="28"/>
          <w:szCs w:val="28"/>
        </w:rPr>
        <w:t>Resources</w:t>
      </w:r>
    </w:p>
    <w:p w14:paraId="46F430F4" w14:textId="77777777" w:rsidR="00875451" w:rsidRDefault="00875451" w:rsidP="00534BC5">
      <w:pPr>
        <w:pStyle w:val="BodyText"/>
        <w:rPr>
          <w:rFonts w:asciiTheme="minorHAnsi" w:hAnsiTheme="minorHAnsi" w:cstheme="minorHAnsi"/>
          <w:sz w:val="22"/>
          <w:szCs w:val="22"/>
        </w:rPr>
      </w:pPr>
    </w:p>
    <w:p w14:paraId="7B61D45A" w14:textId="7E18B9A4" w:rsidR="00534BC5" w:rsidRPr="00534BC5" w:rsidRDefault="00CF1E76" w:rsidP="00534BC5">
      <w:pPr>
        <w:pStyle w:val="BodyText"/>
        <w:rPr>
          <w:rFonts w:asciiTheme="minorHAnsi" w:hAnsiTheme="minorHAnsi" w:cstheme="minorHAnsi"/>
          <w:sz w:val="22"/>
          <w:szCs w:val="22"/>
          <w:u w:val="single"/>
        </w:rPr>
      </w:pPr>
      <w:r w:rsidRPr="00534BC5">
        <w:rPr>
          <w:rFonts w:asciiTheme="minorHAnsi" w:hAnsiTheme="minorHAnsi" w:cstheme="minorHAnsi"/>
          <w:sz w:val="22"/>
          <w:szCs w:val="22"/>
        </w:rPr>
        <w:t>Student</w:t>
      </w:r>
      <w:r w:rsidR="00875451" w:rsidRPr="00534BC5">
        <w:rPr>
          <w:rFonts w:asciiTheme="minorHAnsi" w:hAnsiTheme="minorHAnsi" w:cstheme="minorHAnsi"/>
          <w:sz w:val="22"/>
          <w:szCs w:val="22"/>
        </w:rPr>
        <w:t xml:space="preserve"> Name</w:t>
      </w:r>
      <w:r w:rsidRPr="00534BC5">
        <w:rPr>
          <w:rFonts w:asciiTheme="minorHAnsi" w:hAnsiTheme="minorHAnsi" w:cstheme="minorHAnsi"/>
          <w:sz w:val="22"/>
          <w:szCs w:val="22"/>
        </w:rPr>
        <w:t xml:space="preserve">: </w:t>
      </w:r>
      <w:r w:rsidRPr="00534BC5">
        <w:rPr>
          <w:rFonts w:asciiTheme="minorHAnsi" w:hAnsiTheme="minorHAnsi" w:cstheme="minorHAnsi"/>
          <w:sz w:val="22"/>
          <w:szCs w:val="22"/>
          <w:u w:val="single"/>
        </w:rPr>
        <w:tab/>
      </w:r>
      <w:r w:rsidRPr="00534BC5">
        <w:rPr>
          <w:rFonts w:asciiTheme="minorHAnsi" w:hAnsiTheme="minorHAnsi" w:cstheme="minorHAnsi"/>
          <w:sz w:val="22"/>
          <w:szCs w:val="22"/>
          <w:u w:val="single"/>
        </w:rPr>
        <w:tab/>
      </w:r>
      <w:r w:rsidRPr="00534BC5">
        <w:rPr>
          <w:rFonts w:asciiTheme="minorHAnsi" w:hAnsiTheme="minorHAnsi" w:cstheme="minorHAnsi"/>
          <w:sz w:val="22"/>
          <w:szCs w:val="22"/>
          <w:u w:val="single"/>
        </w:rPr>
        <w:tab/>
      </w:r>
      <w:r w:rsidRPr="00534BC5">
        <w:rPr>
          <w:rFonts w:asciiTheme="minorHAnsi" w:hAnsiTheme="minorHAnsi" w:cstheme="minorHAnsi"/>
          <w:sz w:val="22"/>
          <w:szCs w:val="22"/>
          <w:u w:val="single"/>
        </w:rPr>
        <w:tab/>
      </w:r>
      <w:r w:rsidRPr="00534BC5">
        <w:rPr>
          <w:rFonts w:asciiTheme="minorHAnsi" w:hAnsiTheme="minorHAnsi" w:cstheme="minorHAnsi"/>
          <w:sz w:val="22"/>
          <w:szCs w:val="22"/>
          <w:u w:val="single"/>
        </w:rPr>
        <w:tab/>
      </w:r>
      <w:r w:rsidR="00875451" w:rsidRPr="00534BC5">
        <w:rPr>
          <w:rFonts w:asciiTheme="minorHAnsi" w:hAnsiTheme="minorHAnsi" w:cstheme="minorHAnsi"/>
          <w:sz w:val="22"/>
          <w:szCs w:val="22"/>
          <w:u w:val="single"/>
        </w:rPr>
        <w:tab/>
      </w:r>
      <w:r w:rsidR="00875451" w:rsidRPr="00534BC5">
        <w:rPr>
          <w:rFonts w:asciiTheme="minorHAnsi" w:hAnsiTheme="minorHAnsi" w:cstheme="minorHAnsi"/>
          <w:sz w:val="22"/>
          <w:szCs w:val="22"/>
          <w:u w:val="single"/>
        </w:rPr>
        <w:tab/>
      </w:r>
      <w:r w:rsidR="00875451" w:rsidRPr="00534BC5">
        <w:rPr>
          <w:rFonts w:asciiTheme="minorHAnsi" w:hAnsiTheme="minorHAnsi" w:cstheme="minorHAnsi"/>
          <w:sz w:val="22"/>
          <w:szCs w:val="22"/>
        </w:rPr>
        <w:tab/>
      </w:r>
      <w:r w:rsidR="00534BC5" w:rsidRPr="00534BC5">
        <w:rPr>
          <w:rFonts w:asciiTheme="minorHAnsi" w:hAnsiTheme="minorHAnsi" w:cstheme="minorHAnsi"/>
          <w:sz w:val="22"/>
          <w:szCs w:val="22"/>
        </w:rPr>
        <w:t xml:space="preserve">Grade: </w:t>
      </w:r>
      <w:r w:rsidR="00534BC5" w:rsidRPr="00534BC5">
        <w:rPr>
          <w:rFonts w:asciiTheme="minorHAnsi" w:hAnsiTheme="minorHAnsi" w:cstheme="minorHAnsi"/>
          <w:sz w:val="22"/>
          <w:szCs w:val="22"/>
          <w:u w:val="single"/>
        </w:rPr>
        <w:tab/>
      </w:r>
      <w:r w:rsidR="00534BC5" w:rsidRPr="00534BC5">
        <w:rPr>
          <w:rFonts w:asciiTheme="minorHAnsi" w:hAnsiTheme="minorHAnsi" w:cstheme="minorHAnsi"/>
          <w:sz w:val="22"/>
          <w:szCs w:val="22"/>
          <w:u w:val="single"/>
        </w:rPr>
        <w:tab/>
      </w:r>
      <w:r w:rsidR="00534BC5" w:rsidRPr="00534BC5">
        <w:rPr>
          <w:rFonts w:asciiTheme="minorHAnsi" w:hAnsiTheme="minorHAnsi" w:cstheme="minorHAnsi"/>
          <w:sz w:val="22"/>
          <w:szCs w:val="22"/>
          <w:u w:val="single"/>
        </w:rPr>
        <w:tab/>
      </w:r>
    </w:p>
    <w:p w14:paraId="7B8590C3" w14:textId="77777777" w:rsidR="00534BC5" w:rsidRDefault="00534BC5" w:rsidP="00875451">
      <w:pPr>
        <w:pStyle w:val="BodyText"/>
        <w:ind w:firstLine="239"/>
        <w:rPr>
          <w:rFonts w:asciiTheme="minorHAnsi" w:hAnsiTheme="minorHAnsi" w:cstheme="minorHAnsi"/>
          <w:sz w:val="22"/>
          <w:szCs w:val="22"/>
        </w:rPr>
      </w:pPr>
    </w:p>
    <w:p w14:paraId="44234717" w14:textId="0068A9CB" w:rsidR="00534BC5" w:rsidRDefault="00534BC5" w:rsidP="00534BC5">
      <w:pPr>
        <w:pStyle w:val="BodyText"/>
        <w:rPr>
          <w:rFonts w:asciiTheme="minorHAnsi" w:hAnsiTheme="minorHAnsi" w:cstheme="minorHAnsi"/>
          <w:sz w:val="22"/>
          <w:szCs w:val="22"/>
        </w:rPr>
      </w:pPr>
      <w:r>
        <w:rPr>
          <w:rFonts w:asciiTheme="minorHAnsi" w:hAnsiTheme="minorHAnsi" w:cstheme="minorHAnsi"/>
          <w:sz w:val="22"/>
          <w:szCs w:val="22"/>
        </w:rPr>
        <w:sym w:font="Wingdings 2" w:char="F0A3"/>
      </w:r>
      <w:r>
        <w:rPr>
          <w:rFonts w:asciiTheme="minorHAnsi" w:hAnsiTheme="minorHAnsi" w:cstheme="minorHAnsi"/>
          <w:sz w:val="22"/>
          <w:szCs w:val="22"/>
        </w:rPr>
        <w:t xml:space="preserve"> Woodworth Elementary   </w:t>
      </w:r>
      <w:r>
        <w:rPr>
          <w:rFonts w:asciiTheme="minorHAnsi" w:hAnsiTheme="minorHAnsi" w:cstheme="minorHAnsi"/>
          <w:sz w:val="22"/>
          <w:szCs w:val="22"/>
        </w:rPr>
        <w:tab/>
      </w:r>
      <w:r>
        <w:rPr>
          <w:rFonts w:asciiTheme="minorHAnsi" w:hAnsiTheme="minorHAnsi" w:cstheme="minorHAnsi"/>
          <w:sz w:val="22"/>
          <w:szCs w:val="22"/>
        </w:rPr>
        <w:sym w:font="Wingdings 2" w:char="F0A3"/>
      </w:r>
      <w:r>
        <w:rPr>
          <w:rFonts w:asciiTheme="minorHAnsi" w:hAnsiTheme="minorHAnsi" w:cstheme="minorHAnsi"/>
          <w:sz w:val="22"/>
          <w:szCs w:val="22"/>
        </w:rPr>
        <w:t xml:space="preserve"> Leslie Middle School         </w:t>
      </w:r>
      <w:r>
        <w:rPr>
          <w:rFonts w:asciiTheme="minorHAnsi" w:hAnsiTheme="minorHAnsi" w:cstheme="minorHAnsi"/>
          <w:sz w:val="22"/>
          <w:szCs w:val="22"/>
        </w:rPr>
        <w:sym w:font="Wingdings 2" w:char="F0A3"/>
      </w:r>
      <w:r>
        <w:rPr>
          <w:rFonts w:asciiTheme="minorHAnsi" w:hAnsiTheme="minorHAnsi" w:cstheme="minorHAnsi"/>
          <w:sz w:val="22"/>
          <w:szCs w:val="22"/>
        </w:rPr>
        <w:t xml:space="preserve"> Leslie High School  </w:t>
      </w:r>
      <w:r w:rsidR="00B05733">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sym w:font="Wingdings 2" w:char="F0A3"/>
      </w:r>
      <w:r>
        <w:rPr>
          <w:rFonts w:asciiTheme="minorHAnsi" w:hAnsiTheme="minorHAnsi" w:cstheme="minorHAnsi"/>
          <w:sz w:val="22"/>
          <w:szCs w:val="22"/>
        </w:rPr>
        <w:t xml:space="preserve"> Ingham Virtual High School</w:t>
      </w:r>
    </w:p>
    <w:p w14:paraId="0B1E199B" w14:textId="6187D70A" w:rsidR="00534BC5" w:rsidRDefault="00534BC5" w:rsidP="00534BC5">
      <w:pPr>
        <w:pStyle w:val="BodyText"/>
        <w:ind w:firstLine="239"/>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487597056" behindDoc="0" locked="0" layoutInCell="1" allowOverlap="1" wp14:anchorId="7544B8CE" wp14:editId="430039EA">
                <wp:simplePos x="0" y="0"/>
                <wp:positionH relativeFrom="column">
                  <wp:posOffset>23813</wp:posOffset>
                </wp:positionH>
                <wp:positionV relativeFrom="paragraph">
                  <wp:posOffset>98107</wp:posOffset>
                </wp:positionV>
                <wp:extent cx="65532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5532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6BA709" id="Straight Connector 3" o:spid="_x0000_s1026" style="position:absolute;flip:y;z-index:48759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7.7pt" to="517.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" strokecolor="black [3040]">
                <v:stroke dashstyle="longDash"/>
              </v:line>
            </w:pict>
          </mc:Fallback>
        </mc:AlternateContent>
      </w:r>
    </w:p>
    <w:p w14:paraId="5550CA70" w14:textId="77777777" w:rsidR="00B05733" w:rsidRDefault="00B05733" w:rsidP="00B05733">
      <w:pPr>
        <w:pStyle w:val="BodyText2"/>
        <w:spacing w:line="240" w:lineRule="auto"/>
        <w:jc w:val="both"/>
        <w:rPr>
          <w:rFonts w:asciiTheme="minorHAnsi" w:hAnsiTheme="minorHAnsi" w:cstheme="minorHAnsi"/>
        </w:rPr>
      </w:pPr>
    </w:p>
    <w:p w14:paraId="763FC77F" w14:textId="1596CD5B" w:rsidR="00EB097C" w:rsidRPr="00B05733" w:rsidRDefault="00EB097C" w:rsidP="00B05733">
      <w:pPr>
        <w:pStyle w:val="BodyText2"/>
        <w:spacing w:line="240" w:lineRule="auto"/>
        <w:jc w:val="both"/>
        <w:rPr>
          <w:rFonts w:asciiTheme="minorHAnsi" w:hAnsiTheme="minorHAnsi" w:cstheme="minorHAnsi"/>
        </w:rPr>
      </w:pPr>
      <w:r w:rsidRPr="00B05733">
        <w:rPr>
          <w:rFonts w:asciiTheme="minorHAnsi" w:hAnsiTheme="minorHAnsi" w:cstheme="minorHAnsi"/>
        </w:rPr>
        <w:t>To access and use District Information and Technology Resources (as defined in Bylaw 0100) (collectively, “IT Resources”), including a school-assigned email account and/or the Internet at school, students under the age of eighteen (18) must obtain parent/guardian permission and sign and return this form.  Students eighteen (18) and over may sign their own forms.</w:t>
      </w:r>
    </w:p>
    <w:p w14:paraId="07D55298" w14:textId="77777777" w:rsidR="00EB097C" w:rsidRPr="00B05733" w:rsidRDefault="00EB097C" w:rsidP="00B05733">
      <w:pPr>
        <w:pStyle w:val="BodyText3"/>
        <w:jc w:val="both"/>
        <w:rPr>
          <w:rFonts w:asciiTheme="minorHAnsi" w:hAnsiTheme="minorHAnsi" w:cstheme="minorHAnsi"/>
          <w:sz w:val="22"/>
          <w:szCs w:val="22"/>
        </w:rPr>
      </w:pPr>
      <w:r w:rsidRPr="00B05733">
        <w:rPr>
          <w:rFonts w:asciiTheme="minorHAnsi" w:hAnsiTheme="minorHAnsi" w:cstheme="minorHAnsi"/>
          <w:sz w:val="22"/>
          <w:szCs w:val="22"/>
        </w:rPr>
        <w:t xml:space="preserve">Use of District IT Resources is a privilege, not a right.  The District’s IT Resources, including its computer network, Internet connection, and online educational apps/services, are provided for educational purposes only.  Unauthorized and inappropriate use will result in loss of this privilege and/or other disciplinary action.  Students who sign this Agreement are affirming that they will not use District IT Resources for illegal, unethical, or harassing purposes or to access online content that may be considered obscene, pornographic, or unsuitable for children. </w:t>
      </w:r>
    </w:p>
    <w:p w14:paraId="0D05F426" w14:textId="77777777" w:rsidR="00EB097C" w:rsidRPr="00B05733" w:rsidRDefault="00EB097C" w:rsidP="00B05733">
      <w:pPr>
        <w:pStyle w:val="BodyText2"/>
        <w:spacing w:line="240" w:lineRule="auto"/>
        <w:jc w:val="both"/>
        <w:rPr>
          <w:rFonts w:asciiTheme="minorHAnsi" w:hAnsiTheme="minorHAnsi" w:cstheme="minorHAnsi"/>
        </w:rPr>
      </w:pPr>
      <w:r w:rsidRPr="00B05733">
        <w:rPr>
          <w:rFonts w:asciiTheme="minorHAnsi" w:hAnsiTheme="minorHAnsi" w:cstheme="minorHAnsi"/>
        </w:rPr>
        <w:t>The District has implemented technology protection measures that protect against (e.g., block/filter) Internet access to visual displays/depictions/materials that are obscene, constitute child pornography, or are harmful to minors.  The District also monitors online activity of students in an effort to restrict access to child pornography and other material that is obscene, objectionable, inappropriate, and/or harmful to minors.  Nevertheless, parents/guardians are advised that determined users may be able to gain access to information, communication, and/or services on the Internet that the District has not authorized for educational purposes and/or that they and/or their parents/guardians may find inappropriate, offensive, objectionable or controversial.  Students using District IT Resources are personally responsible and liable, both civilly and criminally, for unauthorized or inappropriate use of such resources.</w:t>
      </w:r>
    </w:p>
    <w:p w14:paraId="5969403D" w14:textId="77777777" w:rsidR="00EB097C" w:rsidRPr="00B05733" w:rsidRDefault="00EB097C" w:rsidP="00B05733">
      <w:pPr>
        <w:jc w:val="both"/>
        <w:rPr>
          <w:rFonts w:asciiTheme="minorHAnsi" w:hAnsiTheme="minorHAnsi" w:cstheme="minorHAnsi"/>
          <w:snapToGrid w:val="0"/>
        </w:rPr>
      </w:pPr>
      <w:r w:rsidRPr="00B05733">
        <w:rPr>
          <w:rFonts w:asciiTheme="minorHAnsi" w:hAnsiTheme="minorHAnsi" w:cstheme="minorHAnsi"/>
          <w:snapToGrid w:val="0"/>
        </w:rPr>
        <w:t xml:space="preserve">The District has the right, at any time, to access, monitor, review, and inspect any directories, files, and/or messages received by, residing on, or sent using District IT Resources.  Messages relating to or in support of illegal activities will be reported to the appropriate authorities.  Individual users have no expectation of privacy related to their use of District IT Resources. </w:t>
      </w:r>
    </w:p>
    <w:p w14:paraId="35D23ADA" w14:textId="77777777" w:rsidR="00EB097C" w:rsidRPr="00B05733" w:rsidRDefault="00EB097C" w:rsidP="00534BC5">
      <w:pPr>
        <w:jc w:val="both"/>
        <w:rPr>
          <w:rFonts w:asciiTheme="minorHAnsi" w:hAnsiTheme="minorHAnsi" w:cstheme="minorHAnsi"/>
          <w:snapToGrid w:val="0"/>
        </w:rPr>
      </w:pPr>
    </w:p>
    <w:p w14:paraId="23539486" w14:textId="77777777" w:rsidR="00EB097C" w:rsidRPr="00B05733" w:rsidRDefault="00EB097C" w:rsidP="00534BC5">
      <w:pPr>
        <w:jc w:val="both"/>
        <w:rPr>
          <w:rFonts w:asciiTheme="minorHAnsi" w:hAnsiTheme="minorHAnsi" w:cstheme="minorHAnsi"/>
          <w:snapToGrid w:val="0"/>
        </w:rPr>
      </w:pPr>
      <w:r w:rsidRPr="00B05733">
        <w:rPr>
          <w:rFonts w:asciiTheme="minorHAnsi" w:hAnsiTheme="minorHAnsi" w:cstheme="minorHAnsi"/>
          <w:b/>
        </w:rPr>
        <w:t>Parent/Guardian</w:t>
      </w:r>
    </w:p>
    <w:p w14:paraId="335D4BDF" w14:textId="77777777" w:rsidR="00EB097C" w:rsidRPr="00B05733" w:rsidRDefault="00EB097C" w:rsidP="00534BC5">
      <w:pPr>
        <w:jc w:val="both"/>
        <w:rPr>
          <w:rFonts w:asciiTheme="minorHAnsi" w:hAnsiTheme="minorHAnsi" w:cstheme="minorHAnsi"/>
          <w:snapToGrid w:val="0"/>
        </w:rPr>
      </w:pPr>
      <w:r w:rsidRPr="00B05733">
        <w:rPr>
          <w:rFonts w:asciiTheme="minorHAnsi" w:hAnsiTheme="minorHAnsi" w:cstheme="minorHAnsi"/>
          <w:snapToGrid w:val="0"/>
        </w:rPr>
        <w:t>As the parent/guardian of this student, I have read Policy and Administrative Guideline 7540.03 - Student Technology Acceptable Use and Safety, and discussed them with my child.  I understand that student access to the Internet is designed for educational purposes and that the District has taken available precautions to restrict and/or control student access to material on the Internet that is obscene, objectionable, inappropriate, and/or harmful to minors.  However, I recognize that it is impossible for the District to restrict access to all objectionable and/or controversial materials that may be found on the Internet.  I will not hold the District (or any of its members, officers, employees, or administrators) responsible for content my child may come in contact with while on the Internet.  Additionally, I accept responsibility for communicating to my child the standards (i.e., family values) I want them to follow when using the Internet, including how they should go about selecting, sharing, and exploring information and resources on the Internet.  I further understand that individuals and families may be liable for violations of the Policy and Guidelines.</w:t>
      </w:r>
    </w:p>
    <w:p w14:paraId="5F027112" w14:textId="77777777" w:rsidR="00882607" w:rsidRDefault="00882607" w:rsidP="00882607">
      <w:pPr>
        <w:rPr>
          <w:rFonts w:asciiTheme="minorHAnsi" w:hAnsiTheme="minorHAnsi" w:cstheme="minorHAnsi"/>
          <w:i/>
          <w:snapToGrid w:val="0"/>
        </w:rPr>
      </w:pPr>
    </w:p>
    <w:p w14:paraId="54783716" w14:textId="7BB8B207" w:rsidR="00534BC5" w:rsidRPr="00B05733" w:rsidRDefault="00B05733" w:rsidP="00882607">
      <w:pPr>
        <w:spacing w:before="160"/>
        <w:jc w:val="center"/>
        <w:rPr>
          <w:rFonts w:asciiTheme="minorHAnsi" w:hAnsiTheme="minorHAnsi" w:cstheme="minorHAnsi"/>
          <w:i/>
          <w:snapToGrid w:val="0"/>
        </w:rPr>
      </w:pPr>
      <w:r w:rsidRPr="00B05733">
        <w:rPr>
          <w:rFonts w:asciiTheme="minorHAnsi" w:hAnsiTheme="minorHAnsi" w:cstheme="minorHAnsi"/>
          <w:i/>
          <w:snapToGrid w:val="0"/>
        </w:rPr>
        <w:t>Signatures on back page</w:t>
      </w:r>
      <w:r w:rsidR="00882607">
        <w:rPr>
          <w:rFonts w:asciiTheme="minorHAnsi" w:hAnsiTheme="minorHAnsi" w:cstheme="minorHAnsi"/>
          <w:i/>
          <w:snapToGrid w:val="0"/>
        </w:rPr>
        <w:t xml:space="preserve"> </w:t>
      </w:r>
      <w:r w:rsidR="00882607">
        <w:rPr>
          <w:rFonts w:asciiTheme="minorHAnsi" w:hAnsiTheme="minorHAnsi" w:cstheme="minorHAnsi"/>
          <w:i/>
          <w:snapToGrid w:val="0"/>
        </w:rPr>
        <w:sym w:font="Wingdings" w:char="F0E8"/>
      </w:r>
    </w:p>
    <w:p w14:paraId="766DB43A" w14:textId="1773153D" w:rsidR="00534BC5" w:rsidRPr="00B05733" w:rsidRDefault="00534BC5" w:rsidP="00534BC5">
      <w:pPr>
        <w:jc w:val="both"/>
        <w:rPr>
          <w:rFonts w:asciiTheme="minorHAnsi" w:hAnsiTheme="minorHAnsi" w:cstheme="minorHAnsi"/>
          <w:snapToGrid w:val="0"/>
        </w:rPr>
      </w:pPr>
      <w:r w:rsidRPr="00B05733">
        <w:rPr>
          <w:rFonts w:asciiTheme="minorHAnsi" w:hAnsiTheme="minorHAnsi" w:cstheme="minorHAnsi"/>
          <w:snapToGrid w:val="0"/>
        </w:rPr>
        <w:lastRenderedPageBreak/>
        <w:t>Parent/Guardian's Name: _____________________________________________________________</w:t>
      </w:r>
      <w:bookmarkStart w:id="0" w:name="_GoBack"/>
      <w:bookmarkEnd w:id="0"/>
    </w:p>
    <w:p w14:paraId="6ECF40FC" w14:textId="77777777" w:rsidR="00534BC5" w:rsidRPr="00B05733" w:rsidRDefault="00534BC5" w:rsidP="00534BC5">
      <w:pPr>
        <w:jc w:val="both"/>
        <w:rPr>
          <w:rFonts w:asciiTheme="minorHAnsi" w:hAnsiTheme="minorHAnsi" w:cstheme="minorHAnsi"/>
          <w:snapToGrid w:val="0"/>
        </w:rPr>
      </w:pPr>
    </w:p>
    <w:p w14:paraId="75C2259A" w14:textId="69A80B88" w:rsidR="00EB097C" w:rsidRPr="00B05733" w:rsidRDefault="00EB097C" w:rsidP="00534BC5">
      <w:pPr>
        <w:jc w:val="both"/>
        <w:rPr>
          <w:rFonts w:asciiTheme="minorHAnsi" w:hAnsiTheme="minorHAnsi" w:cstheme="minorHAnsi"/>
          <w:snapToGrid w:val="0"/>
        </w:rPr>
      </w:pPr>
      <w:r w:rsidRPr="00B05733">
        <w:rPr>
          <w:rFonts w:asciiTheme="minorHAnsi" w:hAnsiTheme="minorHAnsi" w:cstheme="minorHAnsi"/>
          <w:snapToGrid w:val="0"/>
        </w:rPr>
        <w:t>Parent/Guardian's Signature: _______________________________________ Date: ______________</w:t>
      </w:r>
    </w:p>
    <w:p w14:paraId="34296CA6" w14:textId="77777777" w:rsidR="00EB097C" w:rsidRPr="00B05733" w:rsidRDefault="00EB097C" w:rsidP="00534BC5">
      <w:pPr>
        <w:tabs>
          <w:tab w:val="left" w:pos="540"/>
        </w:tabs>
        <w:ind w:left="540" w:hanging="540"/>
        <w:jc w:val="both"/>
        <w:rPr>
          <w:rFonts w:asciiTheme="minorHAnsi" w:hAnsiTheme="minorHAnsi" w:cstheme="minorHAnsi"/>
          <w:snapToGrid w:val="0"/>
        </w:rPr>
      </w:pPr>
    </w:p>
    <w:p w14:paraId="3439DEC4" w14:textId="77777777" w:rsidR="00EB097C" w:rsidRPr="00B05733" w:rsidRDefault="00EB097C" w:rsidP="00534BC5">
      <w:pPr>
        <w:tabs>
          <w:tab w:val="left" w:pos="540"/>
        </w:tabs>
        <w:ind w:left="540" w:hanging="540"/>
        <w:jc w:val="both"/>
        <w:rPr>
          <w:rFonts w:asciiTheme="minorHAnsi" w:hAnsiTheme="minorHAnsi" w:cstheme="minorHAnsi"/>
          <w:snapToGrid w:val="0"/>
        </w:rPr>
      </w:pPr>
      <w:r w:rsidRPr="00B05733">
        <w:rPr>
          <w:rFonts w:asciiTheme="minorHAnsi" w:hAnsiTheme="minorHAnsi" w:cstheme="minorHAnsi"/>
          <w:b/>
        </w:rPr>
        <w:t>Student</w:t>
      </w:r>
    </w:p>
    <w:p w14:paraId="2B23E377" w14:textId="77777777" w:rsidR="00EB097C" w:rsidRPr="00B05733" w:rsidRDefault="00EB097C" w:rsidP="00534BC5">
      <w:pPr>
        <w:tabs>
          <w:tab w:val="left" w:pos="540"/>
        </w:tabs>
        <w:ind w:left="540" w:hanging="540"/>
        <w:jc w:val="both"/>
        <w:rPr>
          <w:rFonts w:asciiTheme="minorHAnsi" w:hAnsiTheme="minorHAnsi" w:cstheme="minorHAnsi"/>
          <w:snapToGrid w:val="0"/>
        </w:rPr>
      </w:pPr>
    </w:p>
    <w:p w14:paraId="1ADA130A" w14:textId="77777777" w:rsidR="00EB097C" w:rsidRPr="00B05733" w:rsidRDefault="00EB097C" w:rsidP="00B05733">
      <w:pPr>
        <w:pStyle w:val="BodyText2"/>
        <w:spacing w:line="240" w:lineRule="auto"/>
        <w:jc w:val="both"/>
        <w:rPr>
          <w:rFonts w:asciiTheme="minorHAnsi" w:hAnsiTheme="minorHAnsi" w:cstheme="minorHAnsi"/>
        </w:rPr>
      </w:pPr>
      <w:r w:rsidRPr="00B05733">
        <w:rPr>
          <w:rFonts w:asciiTheme="minorHAnsi" w:hAnsiTheme="minorHAnsi" w:cstheme="minorHAnsi"/>
        </w:rPr>
        <w:t>I have read and agree to abide by Policy and Administrative Guideline 7540.03 - Student Technology Acceptable Use and Safety.  I understand that any violation of the terms and conditions set forth in the Policy and Guidelines may result in disciplinary action and/or referral to law enforcement.  As a user of District IT Resources, I agree to communicate over the Internet and through the IT Resources in an appropriate manner, honoring all relevant laws, restrictions, and guidelines.</w:t>
      </w:r>
    </w:p>
    <w:p w14:paraId="50C8AAC7" w14:textId="77777777" w:rsidR="00EB097C" w:rsidRPr="00B05733" w:rsidRDefault="00EB097C" w:rsidP="00534BC5">
      <w:pPr>
        <w:jc w:val="both"/>
        <w:rPr>
          <w:rFonts w:asciiTheme="minorHAnsi" w:hAnsiTheme="minorHAnsi" w:cstheme="minorHAnsi"/>
          <w:snapToGrid w:val="0"/>
        </w:rPr>
      </w:pPr>
    </w:p>
    <w:p w14:paraId="3D4C7673" w14:textId="77777777" w:rsidR="00EB097C" w:rsidRPr="00B05733" w:rsidRDefault="00EB097C" w:rsidP="00534BC5">
      <w:pPr>
        <w:jc w:val="both"/>
        <w:rPr>
          <w:rFonts w:asciiTheme="minorHAnsi" w:hAnsiTheme="minorHAnsi" w:cstheme="minorHAnsi"/>
          <w:snapToGrid w:val="0"/>
        </w:rPr>
      </w:pPr>
      <w:r w:rsidRPr="00B05733">
        <w:rPr>
          <w:rFonts w:asciiTheme="minorHAnsi" w:hAnsiTheme="minorHAnsi" w:cstheme="minorHAnsi"/>
          <w:snapToGrid w:val="0"/>
        </w:rPr>
        <w:t>Student's Signature: ____________________________________________ Date: ________________</w:t>
      </w:r>
    </w:p>
    <w:p w14:paraId="3968F1AB" w14:textId="77777777" w:rsidR="00EB097C" w:rsidRPr="00B05733" w:rsidRDefault="00EB097C" w:rsidP="00534BC5">
      <w:pPr>
        <w:jc w:val="both"/>
        <w:rPr>
          <w:rFonts w:asciiTheme="minorHAnsi" w:hAnsiTheme="minorHAnsi" w:cstheme="minorHAnsi"/>
          <w:snapToGrid w:val="0"/>
        </w:rPr>
      </w:pPr>
    </w:p>
    <w:p w14:paraId="0A0C0970" w14:textId="77777777" w:rsidR="00EB097C" w:rsidRPr="00B05733" w:rsidRDefault="00EB097C" w:rsidP="00B05733">
      <w:pPr>
        <w:pStyle w:val="Heading4"/>
        <w:ind w:right="720"/>
        <w:jc w:val="both"/>
        <w:rPr>
          <w:rFonts w:asciiTheme="minorHAnsi" w:hAnsiTheme="minorHAnsi" w:cstheme="minorHAnsi"/>
          <w:b/>
          <w:i w:val="0"/>
          <w:sz w:val="22"/>
          <w:szCs w:val="22"/>
        </w:rPr>
      </w:pPr>
      <w:r w:rsidRPr="00B05733">
        <w:rPr>
          <w:rFonts w:asciiTheme="minorHAnsi" w:hAnsiTheme="minorHAnsi" w:cstheme="minorHAnsi"/>
          <w:b/>
          <w:i w:val="0"/>
          <w:sz w:val="22"/>
          <w:szCs w:val="22"/>
        </w:rPr>
        <w:t xml:space="preserve">Teachers and building principals are responsible for determining what is unauthorized or inappropriate use.  The Principal may deny, revoke, or suspend access to and use of the District IT Resources to individuals who violate the District's </w:t>
      </w:r>
      <w:r w:rsidRPr="00B05733">
        <w:rPr>
          <w:rFonts w:asciiTheme="minorHAnsi" w:hAnsiTheme="minorHAnsi" w:cstheme="minorHAnsi"/>
          <w:b/>
          <w:i w:val="0"/>
          <w:sz w:val="22"/>
          <w:szCs w:val="22"/>
          <w:u w:val="single"/>
        </w:rPr>
        <w:t>Student Technology Acceptable Use and Safety Policy</w:t>
      </w:r>
      <w:r w:rsidRPr="00B05733">
        <w:rPr>
          <w:rFonts w:asciiTheme="minorHAnsi" w:hAnsiTheme="minorHAnsi" w:cstheme="minorHAnsi"/>
          <w:b/>
          <w:i w:val="0"/>
          <w:sz w:val="22"/>
          <w:szCs w:val="22"/>
        </w:rPr>
        <w:t xml:space="preserve"> and related </w:t>
      </w:r>
      <w:r w:rsidRPr="00B05733">
        <w:rPr>
          <w:rFonts w:asciiTheme="minorHAnsi" w:hAnsiTheme="minorHAnsi" w:cstheme="minorHAnsi"/>
          <w:b/>
          <w:i w:val="0"/>
          <w:sz w:val="22"/>
          <w:szCs w:val="22"/>
          <w:u w:val="single"/>
        </w:rPr>
        <w:t>Guidelines</w:t>
      </w:r>
      <w:r w:rsidRPr="00B05733">
        <w:rPr>
          <w:rFonts w:asciiTheme="minorHAnsi" w:hAnsiTheme="minorHAnsi" w:cstheme="minorHAnsi"/>
          <w:b/>
          <w:i w:val="0"/>
          <w:sz w:val="22"/>
          <w:szCs w:val="22"/>
        </w:rPr>
        <w:t>, and take such other disciplinary action as is appropriate pursuant to the Student Code of Conduct.</w:t>
      </w:r>
    </w:p>
    <w:p w14:paraId="0AD2B8C6" w14:textId="77777777" w:rsidR="00EB097C" w:rsidRPr="00B05733" w:rsidRDefault="00EB097C" w:rsidP="00534BC5">
      <w:pPr>
        <w:rPr>
          <w:rFonts w:asciiTheme="minorHAnsi" w:hAnsiTheme="minorHAnsi" w:cstheme="minorHAnsi"/>
          <w:sz w:val="20"/>
          <w:szCs w:val="20"/>
        </w:rPr>
      </w:pPr>
    </w:p>
    <w:p w14:paraId="7AADF32A" w14:textId="515D5598" w:rsidR="00605006" w:rsidRPr="00B05733" w:rsidRDefault="00605006" w:rsidP="00534BC5">
      <w:pPr>
        <w:pStyle w:val="BodyText"/>
        <w:ind w:right="160"/>
        <w:rPr>
          <w:rFonts w:asciiTheme="minorHAnsi" w:hAnsiTheme="minorHAnsi" w:cstheme="minorHAnsi"/>
          <w:sz w:val="20"/>
          <w:szCs w:val="20"/>
        </w:rPr>
      </w:pPr>
    </w:p>
    <w:sectPr w:rsidR="00605006" w:rsidRPr="00B05733" w:rsidSect="00B25258">
      <w:footerReference w:type="default" r:id="rId8"/>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920F" w14:textId="77777777" w:rsidR="005050D1" w:rsidRDefault="005050D1" w:rsidP="005050D1">
      <w:r>
        <w:separator/>
      </w:r>
    </w:p>
  </w:endnote>
  <w:endnote w:type="continuationSeparator" w:id="0">
    <w:p w14:paraId="42781A0D" w14:textId="77777777" w:rsidR="005050D1" w:rsidRDefault="005050D1" w:rsidP="0050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561648"/>
      <w:docPartObj>
        <w:docPartGallery w:val="Page Numbers (Bottom of Page)"/>
        <w:docPartUnique/>
      </w:docPartObj>
    </w:sdtPr>
    <w:sdtEndPr>
      <w:rPr>
        <w:noProof/>
      </w:rPr>
    </w:sdtEndPr>
    <w:sdtContent>
      <w:p w14:paraId="7A540138" w14:textId="6EE3E46E" w:rsidR="00B05733" w:rsidRDefault="00B057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7D0D6" w14:textId="77777777" w:rsidR="005050D1" w:rsidRDefault="0050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A2FC3" w14:textId="77777777" w:rsidR="005050D1" w:rsidRDefault="005050D1" w:rsidP="005050D1">
      <w:r>
        <w:separator/>
      </w:r>
    </w:p>
  </w:footnote>
  <w:footnote w:type="continuationSeparator" w:id="0">
    <w:p w14:paraId="5010B848" w14:textId="77777777" w:rsidR="005050D1" w:rsidRDefault="005050D1" w:rsidP="0050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7E43"/>
    <w:multiLevelType w:val="hybridMultilevel"/>
    <w:tmpl w:val="2BD60BD2"/>
    <w:lvl w:ilvl="0" w:tplc="C9CC0D80">
      <w:start w:val="1"/>
      <w:numFmt w:val="upperLetter"/>
      <w:lvlText w:val="%1."/>
      <w:lvlJc w:val="left"/>
      <w:pPr>
        <w:ind w:left="944" w:hanging="356"/>
        <w:jc w:val="right"/>
      </w:pPr>
      <w:rPr>
        <w:rFonts w:hint="default"/>
        <w:spacing w:val="-1"/>
        <w:w w:val="105"/>
        <w:lang w:val="en-US" w:eastAsia="en-US" w:bidi="ar-SA"/>
      </w:rPr>
    </w:lvl>
    <w:lvl w:ilvl="1" w:tplc="232CD37C">
      <w:start w:val="1"/>
      <w:numFmt w:val="lowerLetter"/>
      <w:lvlText w:val="%2)"/>
      <w:lvlJc w:val="left"/>
      <w:pPr>
        <w:ind w:left="1642" w:hanging="351"/>
        <w:jc w:val="left"/>
      </w:pPr>
      <w:rPr>
        <w:rFonts w:ascii="Times New Roman" w:eastAsia="Times New Roman" w:hAnsi="Times New Roman" w:cs="Times New Roman" w:hint="default"/>
        <w:b w:val="0"/>
        <w:bCs w:val="0"/>
        <w:i w:val="0"/>
        <w:iCs w:val="0"/>
        <w:color w:val="242424"/>
        <w:spacing w:val="-1"/>
        <w:w w:val="96"/>
        <w:sz w:val="21"/>
        <w:szCs w:val="21"/>
        <w:lang w:val="en-US" w:eastAsia="en-US" w:bidi="ar-SA"/>
      </w:rPr>
    </w:lvl>
    <w:lvl w:ilvl="2" w:tplc="EC168B54">
      <w:numFmt w:val="bullet"/>
      <w:lvlText w:val="•"/>
      <w:lvlJc w:val="left"/>
      <w:pPr>
        <w:ind w:left="2540" w:hanging="351"/>
      </w:pPr>
      <w:rPr>
        <w:rFonts w:hint="default"/>
        <w:lang w:val="en-US" w:eastAsia="en-US" w:bidi="ar-SA"/>
      </w:rPr>
    </w:lvl>
    <w:lvl w:ilvl="3" w:tplc="7EACEADA">
      <w:numFmt w:val="bullet"/>
      <w:lvlText w:val="•"/>
      <w:lvlJc w:val="left"/>
      <w:pPr>
        <w:ind w:left="3440" w:hanging="351"/>
      </w:pPr>
      <w:rPr>
        <w:rFonts w:hint="default"/>
        <w:lang w:val="en-US" w:eastAsia="en-US" w:bidi="ar-SA"/>
      </w:rPr>
    </w:lvl>
    <w:lvl w:ilvl="4" w:tplc="35F8BBE8">
      <w:numFmt w:val="bullet"/>
      <w:lvlText w:val="•"/>
      <w:lvlJc w:val="left"/>
      <w:pPr>
        <w:ind w:left="4340" w:hanging="351"/>
      </w:pPr>
      <w:rPr>
        <w:rFonts w:hint="default"/>
        <w:lang w:val="en-US" w:eastAsia="en-US" w:bidi="ar-SA"/>
      </w:rPr>
    </w:lvl>
    <w:lvl w:ilvl="5" w:tplc="38627028">
      <w:numFmt w:val="bullet"/>
      <w:lvlText w:val="•"/>
      <w:lvlJc w:val="left"/>
      <w:pPr>
        <w:ind w:left="5240" w:hanging="351"/>
      </w:pPr>
      <w:rPr>
        <w:rFonts w:hint="default"/>
        <w:lang w:val="en-US" w:eastAsia="en-US" w:bidi="ar-SA"/>
      </w:rPr>
    </w:lvl>
    <w:lvl w:ilvl="6" w:tplc="24F062EE">
      <w:numFmt w:val="bullet"/>
      <w:lvlText w:val="•"/>
      <w:lvlJc w:val="left"/>
      <w:pPr>
        <w:ind w:left="6140" w:hanging="351"/>
      </w:pPr>
      <w:rPr>
        <w:rFonts w:hint="default"/>
        <w:lang w:val="en-US" w:eastAsia="en-US" w:bidi="ar-SA"/>
      </w:rPr>
    </w:lvl>
    <w:lvl w:ilvl="7" w:tplc="A5CC0644">
      <w:numFmt w:val="bullet"/>
      <w:lvlText w:val="•"/>
      <w:lvlJc w:val="left"/>
      <w:pPr>
        <w:ind w:left="7040" w:hanging="351"/>
      </w:pPr>
      <w:rPr>
        <w:rFonts w:hint="default"/>
        <w:lang w:val="en-US" w:eastAsia="en-US" w:bidi="ar-SA"/>
      </w:rPr>
    </w:lvl>
    <w:lvl w:ilvl="8" w:tplc="AF60674C">
      <w:numFmt w:val="bullet"/>
      <w:lvlText w:val="•"/>
      <w:lvlJc w:val="left"/>
      <w:pPr>
        <w:ind w:left="7940" w:hanging="351"/>
      </w:pPr>
      <w:rPr>
        <w:rFonts w:hint="default"/>
        <w:lang w:val="en-US" w:eastAsia="en-US" w:bidi="ar-SA"/>
      </w:rPr>
    </w:lvl>
  </w:abstractNum>
  <w:abstractNum w:abstractNumId="1" w15:restartNumberingAfterBreak="0">
    <w:nsid w:val="2D181B7E"/>
    <w:multiLevelType w:val="hybridMultilevel"/>
    <w:tmpl w:val="AC9C8EA8"/>
    <w:lvl w:ilvl="0" w:tplc="612071CC">
      <w:start w:val="1"/>
      <w:numFmt w:val="lowerRoman"/>
      <w:lvlText w:val="(%1)"/>
      <w:lvlJc w:val="left"/>
      <w:pPr>
        <w:ind w:left="1341" w:hanging="715"/>
        <w:jc w:val="left"/>
      </w:pPr>
      <w:rPr>
        <w:rFonts w:ascii="Times New Roman" w:eastAsia="Times New Roman" w:hAnsi="Times New Roman" w:cs="Times New Roman" w:hint="default"/>
        <w:b w:val="0"/>
        <w:bCs w:val="0"/>
        <w:i w:val="0"/>
        <w:iCs w:val="0"/>
        <w:color w:val="212121"/>
        <w:spacing w:val="-1"/>
        <w:w w:val="93"/>
        <w:sz w:val="20"/>
        <w:szCs w:val="20"/>
        <w:lang w:val="en-US" w:eastAsia="en-US" w:bidi="ar-SA"/>
      </w:rPr>
    </w:lvl>
    <w:lvl w:ilvl="1" w:tplc="1798819A">
      <w:numFmt w:val="bullet"/>
      <w:lvlText w:val="•"/>
      <w:lvlJc w:val="left"/>
      <w:pPr>
        <w:ind w:left="2180" w:hanging="715"/>
      </w:pPr>
      <w:rPr>
        <w:rFonts w:hint="default"/>
        <w:lang w:val="en-US" w:eastAsia="en-US" w:bidi="ar-SA"/>
      </w:rPr>
    </w:lvl>
    <w:lvl w:ilvl="2" w:tplc="62A605C6">
      <w:numFmt w:val="bullet"/>
      <w:lvlText w:val="•"/>
      <w:lvlJc w:val="left"/>
      <w:pPr>
        <w:ind w:left="3020" w:hanging="715"/>
      </w:pPr>
      <w:rPr>
        <w:rFonts w:hint="default"/>
        <w:lang w:val="en-US" w:eastAsia="en-US" w:bidi="ar-SA"/>
      </w:rPr>
    </w:lvl>
    <w:lvl w:ilvl="3" w:tplc="E8AA5456">
      <w:numFmt w:val="bullet"/>
      <w:lvlText w:val="•"/>
      <w:lvlJc w:val="left"/>
      <w:pPr>
        <w:ind w:left="3860" w:hanging="715"/>
      </w:pPr>
      <w:rPr>
        <w:rFonts w:hint="default"/>
        <w:lang w:val="en-US" w:eastAsia="en-US" w:bidi="ar-SA"/>
      </w:rPr>
    </w:lvl>
    <w:lvl w:ilvl="4" w:tplc="E6328BB4">
      <w:numFmt w:val="bullet"/>
      <w:lvlText w:val="•"/>
      <w:lvlJc w:val="left"/>
      <w:pPr>
        <w:ind w:left="4700" w:hanging="715"/>
      </w:pPr>
      <w:rPr>
        <w:rFonts w:hint="default"/>
        <w:lang w:val="en-US" w:eastAsia="en-US" w:bidi="ar-SA"/>
      </w:rPr>
    </w:lvl>
    <w:lvl w:ilvl="5" w:tplc="EC341C66">
      <w:numFmt w:val="bullet"/>
      <w:lvlText w:val="•"/>
      <w:lvlJc w:val="left"/>
      <w:pPr>
        <w:ind w:left="5540" w:hanging="715"/>
      </w:pPr>
      <w:rPr>
        <w:rFonts w:hint="default"/>
        <w:lang w:val="en-US" w:eastAsia="en-US" w:bidi="ar-SA"/>
      </w:rPr>
    </w:lvl>
    <w:lvl w:ilvl="6" w:tplc="C47097A8">
      <w:numFmt w:val="bullet"/>
      <w:lvlText w:val="•"/>
      <w:lvlJc w:val="left"/>
      <w:pPr>
        <w:ind w:left="6380" w:hanging="715"/>
      </w:pPr>
      <w:rPr>
        <w:rFonts w:hint="default"/>
        <w:lang w:val="en-US" w:eastAsia="en-US" w:bidi="ar-SA"/>
      </w:rPr>
    </w:lvl>
    <w:lvl w:ilvl="7" w:tplc="8C9A7E0A">
      <w:numFmt w:val="bullet"/>
      <w:lvlText w:val="•"/>
      <w:lvlJc w:val="left"/>
      <w:pPr>
        <w:ind w:left="7220" w:hanging="715"/>
      </w:pPr>
      <w:rPr>
        <w:rFonts w:hint="default"/>
        <w:lang w:val="en-US" w:eastAsia="en-US" w:bidi="ar-SA"/>
      </w:rPr>
    </w:lvl>
    <w:lvl w:ilvl="8" w:tplc="EDC2D786">
      <w:numFmt w:val="bullet"/>
      <w:lvlText w:val="•"/>
      <w:lvlJc w:val="left"/>
      <w:pPr>
        <w:ind w:left="8060" w:hanging="715"/>
      </w:pPr>
      <w:rPr>
        <w:rFonts w:hint="default"/>
        <w:lang w:val="en-US" w:eastAsia="en-US" w:bidi="ar-SA"/>
      </w:rPr>
    </w:lvl>
  </w:abstractNum>
  <w:abstractNum w:abstractNumId="2" w15:restartNumberingAfterBreak="0">
    <w:nsid w:val="6EA50C27"/>
    <w:multiLevelType w:val="hybridMultilevel"/>
    <w:tmpl w:val="A87E9778"/>
    <w:lvl w:ilvl="0" w:tplc="84DEBB52">
      <w:start w:val="1"/>
      <w:numFmt w:val="decimal"/>
      <w:lvlText w:val="%1."/>
      <w:lvlJc w:val="left"/>
      <w:pPr>
        <w:ind w:left="1264" w:hanging="363"/>
        <w:jc w:val="right"/>
      </w:pPr>
      <w:rPr>
        <w:rFonts w:hint="default"/>
        <w:w w:val="109"/>
        <w:lang w:val="en-US" w:eastAsia="en-US" w:bidi="ar-SA"/>
      </w:rPr>
    </w:lvl>
    <w:lvl w:ilvl="1" w:tplc="D8C8FD1C">
      <w:numFmt w:val="bullet"/>
      <w:lvlText w:val="•"/>
      <w:lvlJc w:val="left"/>
      <w:pPr>
        <w:ind w:left="2108" w:hanging="363"/>
      </w:pPr>
      <w:rPr>
        <w:rFonts w:hint="default"/>
        <w:lang w:val="en-US" w:eastAsia="en-US" w:bidi="ar-SA"/>
      </w:rPr>
    </w:lvl>
    <w:lvl w:ilvl="2" w:tplc="A044FC92">
      <w:numFmt w:val="bullet"/>
      <w:lvlText w:val="•"/>
      <w:lvlJc w:val="left"/>
      <w:pPr>
        <w:ind w:left="2956" w:hanging="363"/>
      </w:pPr>
      <w:rPr>
        <w:rFonts w:hint="default"/>
        <w:lang w:val="en-US" w:eastAsia="en-US" w:bidi="ar-SA"/>
      </w:rPr>
    </w:lvl>
    <w:lvl w:ilvl="3" w:tplc="107A9B20">
      <w:numFmt w:val="bullet"/>
      <w:lvlText w:val="•"/>
      <w:lvlJc w:val="left"/>
      <w:pPr>
        <w:ind w:left="3804" w:hanging="363"/>
      </w:pPr>
      <w:rPr>
        <w:rFonts w:hint="default"/>
        <w:lang w:val="en-US" w:eastAsia="en-US" w:bidi="ar-SA"/>
      </w:rPr>
    </w:lvl>
    <w:lvl w:ilvl="4" w:tplc="87146BF4">
      <w:numFmt w:val="bullet"/>
      <w:lvlText w:val="•"/>
      <w:lvlJc w:val="left"/>
      <w:pPr>
        <w:ind w:left="4652" w:hanging="363"/>
      </w:pPr>
      <w:rPr>
        <w:rFonts w:hint="default"/>
        <w:lang w:val="en-US" w:eastAsia="en-US" w:bidi="ar-SA"/>
      </w:rPr>
    </w:lvl>
    <w:lvl w:ilvl="5" w:tplc="CCB4A45C">
      <w:numFmt w:val="bullet"/>
      <w:lvlText w:val="•"/>
      <w:lvlJc w:val="left"/>
      <w:pPr>
        <w:ind w:left="5500" w:hanging="363"/>
      </w:pPr>
      <w:rPr>
        <w:rFonts w:hint="default"/>
        <w:lang w:val="en-US" w:eastAsia="en-US" w:bidi="ar-SA"/>
      </w:rPr>
    </w:lvl>
    <w:lvl w:ilvl="6" w:tplc="02C46F0A">
      <w:numFmt w:val="bullet"/>
      <w:lvlText w:val="•"/>
      <w:lvlJc w:val="left"/>
      <w:pPr>
        <w:ind w:left="6348" w:hanging="363"/>
      </w:pPr>
      <w:rPr>
        <w:rFonts w:hint="default"/>
        <w:lang w:val="en-US" w:eastAsia="en-US" w:bidi="ar-SA"/>
      </w:rPr>
    </w:lvl>
    <w:lvl w:ilvl="7" w:tplc="34F8874C">
      <w:numFmt w:val="bullet"/>
      <w:lvlText w:val="•"/>
      <w:lvlJc w:val="left"/>
      <w:pPr>
        <w:ind w:left="7196" w:hanging="363"/>
      </w:pPr>
      <w:rPr>
        <w:rFonts w:hint="default"/>
        <w:lang w:val="en-US" w:eastAsia="en-US" w:bidi="ar-SA"/>
      </w:rPr>
    </w:lvl>
    <w:lvl w:ilvl="8" w:tplc="13003E52">
      <w:numFmt w:val="bullet"/>
      <w:lvlText w:val="•"/>
      <w:lvlJc w:val="left"/>
      <w:pPr>
        <w:ind w:left="8044" w:hanging="363"/>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06"/>
    <w:rsid w:val="005050D1"/>
    <w:rsid w:val="00534BC5"/>
    <w:rsid w:val="00581A25"/>
    <w:rsid w:val="006032BA"/>
    <w:rsid w:val="00605006"/>
    <w:rsid w:val="0080205B"/>
    <w:rsid w:val="00875451"/>
    <w:rsid w:val="00882607"/>
    <w:rsid w:val="008D4B50"/>
    <w:rsid w:val="00945AC4"/>
    <w:rsid w:val="00A62EA4"/>
    <w:rsid w:val="00B05733"/>
    <w:rsid w:val="00B25258"/>
    <w:rsid w:val="00CF1E76"/>
    <w:rsid w:val="00E70B65"/>
    <w:rsid w:val="00EB097C"/>
    <w:rsid w:val="00F1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0232"/>
  <w15:docId w15:val="{5BE66E47-08CA-42B8-A44F-43DD0CF3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4">
    <w:name w:val="heading 4"/>
    <w:basedOn w:val="Normal"/>
    <w:next w:val="Normal"/>
    <w:link w:val="Heading4Char"/>
    <w:qFormat/>
    <w:rsid w:val="00EB097C"/>
    <w:pPr>
      <w:keepNext/>
      <w:widowControl/>
      <w:autoSpaceDE/>
      <w:autoSpaceDN/>
      <w:jc w:val="center"/>
      <w:outlineLvl w:val="3"/>
    </w:pPr>
    <w:rPr>
      <w:rFonts w:ascii="Helvetica" w:hAnsi="Helvetica"/>
      <w:i/>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339"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50D1"/>
    <w:pPr>
      <w:tabs>
        <w:tab w:val="center" w:pos="4680"/>
        <w:tab w:val="right" w:pos="9360"/>
      </w:tabs>
    </w:pPr>
  </w:style>
  <w:style w:type="character" w:customStyle="1" w:styleId="HeaderChar">
    <w:name w:val="Header Char"/>
    <w:basedOn w:val="DefaultParagraphFont"/>
    <w:link w:val="Header"/>
    <w:uiPriority w:val="99"/>
    <w:rsid w:val="005050D1"/>
    <w:rPr>
      <w:rFonts w:ascii="Times New Roman" w:eastAsia="Times New Roman" w:hAnsi="Times New Roman" w:cs="Times New Roman"/>
    </w:rPr>
  </w:style>
  <w:style w:type="paragraph" w:styleId="Footer">
    <w:name w:val="footer"/>
    <w:basedOn w:val="Normal"/>
    <w:link w:val="FooterChar"/>
    <w:uiPriority w:val="99"/>
    <w:unhideWhenUsed/>
    <w:rsid w:val="005050D1"/>
    <w:pPr>
      <w:tabs>
        <w:tab w:val="center" w:pos="4680"/>
        <w:tab w:val="right" w:pos="9360"/>
      </w:tabs>
    </w:pPr>
  </w:style>
  <w:style w:type="character" w:customStyle="1" w:styleId="FooterChar">
    <w:name w:val="Footer Char"/>
    <w:basedOn w:val="DefaultParagraphFont"/>
    <w:link w:val="Footer"/>
    <w:uiPriority w:val="99"/>
    <w:rsid w:val="005050D1"/>
    <w:rPr>
      <w:rFonts w:ascii="Times New Roman" w:eastAsia="Times New Roman" w:hAnsi="Times New Roman" w:cs="Times New Roman"/>
    </w:rPr>
  </w:style>
  <w:style w:type="paragraph" w:styleId="BodyText2">
    <w:name w:val="Body Text 2"/>
    <w:basedOn w:val="Normal"/>
    <w:link w:val="BodyText2Char"/>
    <w:uiPriority w:val="99"/>
    <w:unhideWhenUsed/>
    <w:rsid w:val="00EB097C"/>
    <w:pPr>
      <w:spacing w:after="120" w:line="480" w:lineRule="auto"/>
    </w:pPr>
  </w:style>
  <w:style w:type="character" w:customStyle="1" w:styleId="BodyText2Char">
    <w:name w:val="Body Text 2 Char"/>
    <w:basedOn w:val="DefaultParagraphFont"/>
    <w:link w:val="BodyText2"/>
    <w:uiPriority w:val="99"/>
    <w:rsid w:val="00EB097C"/>
    <w:rPr>
      <w:rFonts w:ascii="Times New Roman" w:eastAsia="Times New Roman" w:hAnsi="Times New Roman" w:cs="Times New Roman"/>
    </w:rPr>
  </w:style>
  <w:style w:type="paragraph" w:styleId="BodyText3">
    <w:name w:val="Body Text 3"/>
    <w:basedOn w:val="Normal"/>
    <w:link w:val="BodyText3Char"/>
    <w:uiPriority w:val="99"/>
    <w:unhideWhenUsed/>
    <w:rsid w:val="00EB097C"/>
    <w:pPr>
      <w:spacing w:after="120"/>
    </w:pPr>
    <w:rPr>
      <w:sz w:val="16"/>
      <w:szCs w:val="16"/>
    </w:rPr>
  </w:style>
  <w:style w:type="character" w:customStyle="1" w:styleId="BodyText3Char">
    <w:name w:val="Body Text 3 Char"/>
    <w:basedOn w:val="DefaultParagraphFont"/>
    <w:link w:val="BodyText3"/>
    <w:uiPriority w:val="99"/>
    <w:rsid w:val="00EB097C"/>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B097C"/>
    <w:rPr>
      <w:rFonts w:ascii="Helvetica" w:eastAsia="Times New Roman" w:hAnsi="Helvetica" w:cs="Times New Roman"/>
      <w:i/>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Agreement for Acceptable Use of Technology Resources.pdf</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Acceptable Use of Technology Resources.pdf</dc:title>
  <dc:creator>joan.beachey</dc:creator>
  <cp:lastModifiedBy>Farley, Cindy</cp:lastModifiedBy>
  <cp:revision>4</cp:revision>
  <cp:lastPrinted>2023-04-25T18:42:00Z</cp:lastPrinted>
  <dcterms:created xsi:type="dcterms:W3CDTF">2023-05-18T18:36:00Z</dcterms:created>
  <dcterms:modified xsi:type="dcterms:W3CDTF">2023-05-18T18:44:00Z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LastSaved">
    <vt:filetime>2023-04-25T00:00:00Z</vt:filetime>
  </property>
  <property fmtid="{D5CDD505-2E9C-101B-9397-08002B2CF9AE}" pid="4" name="Producer">
    <vt:lpwstr>Microsoft: Print To PDF</vt:lpwstr>
  </property>
</Properties>
</file>